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95" w:rsidRDefault="00B73F95">
      <w:pPr>
        <w:pStyle w:val="Title"/>
        <w:contextualSpacing w:val="0"/>
      </w:pPr>
      <w:bookmarkStart w:id="0" w:name="h.1jlqwnd1s0l3" w:colFirst="0" w:colLast="0"/>
      <w:bookmarkEnd w:id="0"/>
    </w:p>
    <w:tbl>
      <w:tblPr>
        <w:tblStyle w:val="a"/>
        <w:tblW w:w="7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15"/>
      </w:tblGrid>
      <w:tr w:rsidR="00B73F95"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jc w:val="center"/>
            </w:pPr>
            <w:r>
              <w:rPr>
                <w:rFonts w:ascii="Syncopate" w:eastAsia="Syncopate" w:hAnsi="Syncopate" w:cs="Syncopate"/>
                <w:b/>
                <w:sz w:val="48"/>
              </w:rPr>
              <w:t>MATERIALS MANAGER</w:t>
            </w:r>
          </w:p>
        </w:tc>
      </w:tr>
      <w:tr w:rsidR="00B73F95">
        <w:trPr>
          <w:trHeight w:val="1680"/>
        </w:trPr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jc w:val="center"/>
            </w:pPr>
            <w:r>
              <w:rPr>
                <w:rFonts w:ascii="Syncopate" w:eastAsia="Syncopate" w:hAnsi="Syncopate" w:cs="Syncopate"/>
                <w:sz w:val="36"/>
              </w:rPr>
              <w:t>responsibilities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right="945"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Set up/Clean up, you may elect others to help you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Ensure equipment is being used properly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Protect the equipment and materials being used</w:t>
            </w:r>
          </w:p>
        </w:tc>
      </w:tr>
    </w:tbl>
    <w:p w:rsidR="00B73F95" w:rsidRDefault="00563D29">
      <w:pPr>
        <w:pStyle w:val="Title"/>
        <w:ind w:left="1440" w:firstLine="720"/>
        <w:contextualSpacing w:val="0"/>
      </w:pPr>
      <w:bookmarkStart w:id="1" w:name="h.ovg50zfrlr8w" w:colFirst="0" w:colLast="0"/>
      <w:bookmarkEnd w:id="1"/>
      <w:r>
        <w:t>What it sounds like: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>Are you done using that?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>Will you help me put these away?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>This is an important piece/device so I’ll only take it out when we are ready to use it.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proofErr w:type="spellStart"/>
      <w:proofErr w:type="gramStart"/>
      <w:r>
        <w:t>Lets</w:t>
      </w:r>
      <w:proofErr w:type="spellEnd"/>
      <w:proofErr w:type="gramEnd"/>
      <w:r>
        <w:t xml:space="preserve"> remember these are expensive, so be gentle with it.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>This is the proper way to use it.</w:t>
      </w:r>
    </w:p>
    <w:p w:rsidR="00B73F95" w:rsidRDefault="00B73F95">
      <w:pPr>
        <w:pStyle w:val="normal0"/>
      </w:pPr>
    </w:p>
    <w:tbl>
      <w:tblPr>
        <w:tblStyle w:val="a0"/>
        <w:tblW w:w="7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85"/>
      </w:tblGrid>
      <w:tr w:rsidR="00B73F95"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ind w:right="-479"/>
              <w:jc w:val="center"/>
            </w:pPr>
            <w:r>
              <w:rPr>
                <w:rFonts w:ascii="Syncopate" w:eastAsia="Syncopate" w:hAnsi="Syncopate" w:cs="Syncopate"/>
                <w:b/>
                <w:sz w:val="48"/>
              </w:rPr>
              <w:t>THE SKEPTIC</w:t>
            </w:r>
          </w:p>
        </w:tc>
      </w:tr>
      <w:tr w:rsidR="00B73F95">
        <w:trPr>
          <w:trHeight w:val="1320"/>
        </w:trPr>
        <w:tc>
          <w:tcPr>
            <w:tcW w:w="7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ind w:right="-59"/>
              <w:jc w:val="center"/>
            </w:pPr>
            <w:r>
              <w:rPr>
                <w:rFonts w:ascii="Syncopate" w:eastAsia="Syncopate" w:hAnsi="Syncopate" w:cs="Syncopate"/>
                <w:sz w:val="36"/>
              </w:rPr>
              <w:t>responsibilities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Double check work, including units, grammar, math, etc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Analyze what students are discussing, play “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Devils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 Advocate” 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bookmarkStart w:id="2" w:name="h.p4ialvrydoq9" w:colFirst="0" w:colLast="0"/>
            <w:bookmarkEnd w:id="2"/>
            <w:r>
              <w:rPr>
                <w:rFonts w:ascii="Trebuchet MS" w:eastAsia="Trebuchet MS" w:hAnsi="Trebuchet MS" w:cs="Trebuchet MS"/>
                <w:sz w:val="24"/>
              </w:rPr>
              <w:t xml:space="preserve">Ask lots of questions about how, why, who. 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bookmarkStart w:id="3" w:name="h.qg1ua4d4v3t2" w:colFirst="0" w:colLast="0"/>
            <w:bookmarkEnd w:id="3"/>
            <w:r>
              <w:rPr>
                <w:rFonts w:ascii="Trebuchet MS" w:eastAsia="Trebuchet MS" w:hAnsi="Trebuchet MS" w:cs="Trebuchet MS"/>
                <w:sz w:val="24"/>
              </w:rPr>
              <w:t>Investigate meaning, search for errors and loopholes. Be critical.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THINK OUTSIDE THE BOX!</w:t>
            </w:r>
          </w:p>
        </w:tc>
      </w:tr>
    </w:tbl>
    <w:p w:rsidR="00B73F95" w:rsidRDefault="00563D29">
      <w:pPr>
        <w:pStyle w:val="Title"/>
        <w:ind w:left="1440" w:firstLine="720"/>
        <w:contextualSpacing w:val="0"/>
      </w:pPr>
      <w:bookmarkStart w:id="4" w:name="h.oamzu7i0p435" w:colFirst="0" w:colLast="0"/>
      <w:bookmarkEnd w:id="4"/>
      <w:r>
        <w:t>What it sounds like:</w:t>
      </w:r>
    </w:p>
    <w:p w:rsidR="00B73F95" w:rsidRDefault="00563D29">
      <w:pPr>
        <w:pStyle w:val="normal0"/>
        <w:numPr>
          <w:ilvl w:val="0"/>
          <w:numId w:val="2"/>
        </w:numPr>
        <w:ind w:right="6750" w:hanging="359"/>
        <w:contextualSpacing/>
      </w:pPr>
      <w:r>
        <w:t>Can you explain why you think that? Does this make sense?</w:t>
      </w:r>
    </w:p>
    <w:p w:rsidR="00B73F95" w:rsidRDefault="00563D29">
      <w:pPr>
        <w:pStyle w:val="normal0"/>
        <w:numPr>
          <w:ilvl w:val="0"/>
          <w:numId w:val="2"/>
        </w:numPr>
        <w:ind w:right="6750" w:hanging="359"/>
        <w:contextualSpacing/>
      </w:pPr>
      <w:r>
        <w:t>Who will benefit? Who will be harmed?</w:t>
      </w:r>
    </w:p>
    <w:p w:rsidR="00B73F95" w:rsidRDefault="00563D29">
      <w:pPr>
        <w:pStyle w:val="normal0"/>
        <w:numPr>
          <w:ilvl w:val="0"/>
          <w:numId w:val="2"/>
        </w:numPr>
        <w:ind w:right="6750" w:hanging="359"/>
        <w:contextualSpacing/>
      </w:pPr>
      <w:r>
        <w:t>Are you sure that is what you meant? Are you certain that is correct?</w:t>
      </w:r>
    </w:p>
    <w:p w:rsidR="00B73F95" w:rsidRDefault="00563D29">
      <w:pPr>
        <w:pStyle w:val="normal0"/>
        <w:numPr>
          <w:ilvl w:val="0"/>
          <w:numId w:val="2"/>
        </w:numPr>
        <w:ind w:right="6750" w:hanging="359"/>
        <w:contextualSpacing/>
      </w:pPr>
      <w:r>
        <w:t>What would happen if we did it differently? How else can it be accomp</w:t>
      </w:r>
      <w:r>
        <w:t>lished?</w:t>
      </w:r>
    </w:p>
    <w:p w:rsidR="00B73F95" w:rsidRDefault="00563D29">
      <w:pPr>
        <w:pStyle w:val="normal0"/>
        <w:numPr>
          <w:ilvl w:val="0"/>
          <w:numId w:val="2"/>
        </w:numPr>
        <w:ind w:right="6750" w:hanging="359"/>
        <w:contextualSpacing/>
      </w:pPr>
      <w:r>
        <w:t>Does anyone else agree? Disagree?</w:t>
      </w:r>
    </w:p>
    <w:p w:rsidR="00B73F95" w:rsidRDefault="00B73F95">
      <w:pPr>
        <w:pStyle w:val="Title"/>
        <w:contextualSpacing w:val="0"/>
      </w:pPr>
      <w:bookmarkStart w:id="5" w:name="h.5dcbf8mgh74p" w:colFirst="0" w:colLast="0"/>
      <w:bookmarkEnd w:id="5"/>
    </w:p>
    <w:tbl>
      <w:tblPr>
        <w:tblStyle w:val="a1"/>
        <w:tblW w:w="7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30"/>
      </w:tblGrid>
      <w:tr w:rsidR="00B73F95"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jc w:val="center"/>
            </w:pPr>
            <w:r>
              <w:rPr>
                <w:rFonts w:ascii="Syncopate" w:eastAsia="Syncopate" w:hAnsi="Syncopate" w:cs="Syncopate"/>
                <w:b/>
                <w:sz w:val="48"/>
              </w:rPr>
              <w:t>FACILITATOR</w:t>
            </w:r>
          </w:p>
        </w:tc>
      </w:tr>
      <w:tr w:rsidR="00B73F95">
        <w:trPr>
          <w:trHeight w:val="1320"/>
        </w:trPr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jc w:val="center"/>
            </w:pPr>
            <w:r>
              <w:rPr>
                <w:rFonts w:ascii="Syncopate" w:eastAsia="Syncopate" w:hAnsi="Syncopate" w:cs="Syncopate"/>
                <w:sz w:val="36"/>
              </w:rPr>
              <w:t>responsibilities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Ensure your team’s safety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Make plans on how to stay on time and focused. Watch the clock!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bookmarkStart w:id="6" w:name="h.7hw2ugn6sgi7" w:colFirst="0" w:colLast="0"/>
            <w:bookmarkEnd w:id="6"/>
            <w:r>
              <w:rPr>
                <w:rFonts w:ascii="Trebuchet MS" w:eastAsia="Trebuchet MS" w:hAnsi="Trebuchet MS" w:cs="Trebuchet MS"/>
                <w:sz w:val="24"/>
              </w:rPr>
              <w:t>Oversee the completion of all tasks in the group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Strategize how to complete the team’s goal/a</w:t>
            </w:r>
            <w:r>
              <w:rPr>
                <w:rFonts w:ascii="Trebuchet MS" w:eastAsia="Trebuchet MS" w:hAnsi="Trebuchet MS" w:cs="Trebuchet MS"/>
                <w:sz w:val="24"/>
              </w:rPr>
              <w:t>ssignment</w:t>
            </w:r>
          </w:p>
        </w:tc>
      </w:tr>
    </w:tbl>
    <w:p w:rsidR="00B73F95" w:rsidRDefault="00563D29">
      <w:pPr>
        <w:pStyle w:val="Title"/>
        <w:ind w:left="1440" w:firstLine="720"/>
        <w:contextualSpacing w:val="0"/>
      </w:pPr>
      <w:bookmarkStart w:id="7" w:name="h.qndppbp1bfz8" w:colFirst="0" w:colLast="0"/>
      <w:bookmarkEnd w:id="7"/>
      <w:r>
        <w:t>What it sounds like:</w:t>
      </w:r>
    </w:p>
    <w:p w:rsidR="00B73F95" w:rsidRDefault="00563D29">
      <w:pPr>
        <w:pStyle w:val="normal0"/>
        <w:numPr>
          <w:ilvl w:val="0"/>
          <w:numId w:val="2"/>
        </w:numPr>
        <w:ind w:right="7470" w:hanging="359"/>
        <w:contextualSpacing/>
      </w:pPr>
      <w:proofErr w:type="spellStart"/>
      <w:proofErr w:type="gramStart"/>
      <w:r>
        <w:t>Lets</w:t>
      </w:r>
      <w:proofErr w:type="spellEnd"/>
      <w:proofErr w:type="gramEnd"/>
      <w:r>
        <w:t xml:space="preserve"> spend 5 more minutes on this and move on.</w:t>
      </w:r>
    </w:p>
    <w:p w:rsidR="00B73F95" w:rsidRDefault="00563D29">
      <w:pPr>
        <w:pStyle w:val="normal0"/>
        <w:numPr>
          <w:ilvl w:val="0"/>
          <w:numId w:val="2"/>
        </w:numPr>
        <w:ind w:right="7470" w:hanging="359"/>
        <w:contextualSpacing/>
      </w:pPr>
      <w:r>
        <w:t>I think we should start by doing ______ first, and then move on to ______.</w:t>
      </w:r>
    </w:p>
    <w:p w:rsidR="00B73F95" w:rsidRDefault="00563D29">
      <w:pPr>
        <w:pStyle w:val="normal0"/>
        <w:numPr>
          <w:ilvl w:val="0"/>
          <w:numId w:val="2"/>
        </w:numPr>
        <w:ind w:right="7470" w:hanging="359"/>
        <w:contextualSpacing/>
      </w:pPr>
      <w:r>
        <w:t>How are you going to help the team accomplish our assignment today?</w:t>
      </w:r>
    </w:p>
    <w:p w:rsidR="00B73F95" w:rsidRDefault="00563D29">
      <w:pPr>
        <w:pStyle w:val="normal0"/>
        <w:numPr>
          <w:ilvl w:val="0"/>
          <w:numId w:val="2"/>
        </w:numPr>
        <w:ind w:right="7470" w:hanging="359"/>
        <w:contextualSpacing/>
      </w:pPr>
      <w:r>
        <w:t>How do you plan to fulfill your team role today?</w:t>
      </w:r>
    </w:p>
    <w:p w:rsidR="00B73F95" w:rsidRDefault="00563D29">
      <w:pPr>
        <w:pStyle w:val="normal0"/>
        <w:numPr>
          <w:ilvl w:val="0"/>
          <w:numId w:val="2"/>
        </w:numPr>
        <w:ind w:right="7470" w:hanging="359"/>
        <w:contextualSpacing/>
      </w:pPr>
      <w:r>
        <w:t>If you use it that way you might get hurt, lets as the materials manager the proper way to use it.</w:t>
      </w:r>
    </w:p>
    <w:p w:rsidR="00B73F95" w:rsidRDefault="00B73F95">
      <w:pPr>
        <w:pStyle w:val="normal0"/>
        <w:ind w:right="6840"/>
      </w:pPr>
    </w:p>
    <w:tbl>
      <w:tblPr>
        <w:tblStyle w:val="a2"/>
        <w:tblW w:w="7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15"/>
      </w:tblGrid>
      <w:tr w:rsidR="00B73F95"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jc w:val="center"/>
            </w:pPr>
            <w:r>
              <w:rPr>
                <w:rFonts w:ascii="Syncopate" w:eastAsia="Syncopate" w:hAnsi="Syncopate" w:cs="Syncopate"/>
                <w:b/>
                <w:sz w:val="48"/>
              </w:rPr>
              <w:t>the RECORDER</w:t>
            </w:r>
          </w:p>
        </w:tc>
      </w:tr>
      <w:tr w:rsidR="00B73F95">
        <w:trPr>
          <w:trHeight w:val="1320"/>
        </w:trPr>
        <w:tc>
          <w:tcPr>
            <w:tcW w:w="7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jc w:val="center"/>
            </w:pPr>
            <w:r>
              <w:rPr>
                <w:rFonts w:ascii="Syncopate" w:eastAsia="Syncopate" w:hAnsi="Syncopate" w:cs="Syncopate"/>
                <w:sz w:val="36"/>
              </w:rPr>
              <w:t>responsibilities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When there is something to write/type you are doing it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Ensure you have adequate penmanship and grammar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Summarize the thoughts discussed by your team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Understand the discussion, come to a conclusion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8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Ensure all forms/documents are entirely filled out</w:t>
            </w:r>
            <w:r>
              <w:rPr>
                <w:rFonts w:ascii="Trebuchet MS" w:eastAsia="Trebuchet MS" w:hAnsi="Trebuchet MS" w:cs="Trebuchet MS"/>
                <w:sz w:val="28"/>
              </w:rPr>
              <w:t xml:space="preserve"> </w:t>
            </w:r>
          </w:p>
        </w:tc>
      </w:tr>
    </w:tbl>
    <w:p w:rsidR="00B73F95" w:rsidRDefault="00563D29">
      <w:pPr>
        <w:pStyle w:val="Title"/>
        <w:ind w:left="1440" w:firstLine="720"/>
        <w:contextualSpacing w:val="0"/>
      </w:pPr>
      <w:bookmarkStart w:id="8" w:name="h.qm9mhemuza6l" w:colFirst="0" w:colLast="0"/>
      <w:bookmarkEnd w:id="8"/>
      <w:r>
        <w:t>What it sounds like:</w:t>
      </w:r>
    </w:p>
    <w:p w:rsidR="00B73F95" w:rsidRDefault="00563D29">
      <w:pPr>
        <w:pStyle w:val="normal0"/>
        <w:numPr>
          <w:ilvl w:val="0"/>
          <w:numId w:val="2"/>
        </w:numPr>
        <w:ind w:hanging="359"/>
        <w:contextualSpacing/>
      </w:pPr>
      <w:r>
        <w:t>So what I hear you saying is ____? (Repeat back what you heard)</w:t>
      </w:r>
    </w:p>
    <w:p w:rsidR="00B73F95" w:rsidRDefault="00563D29">
      <w:pPr>
        <w:pStyle w:val="normal0"/>
        <w:numPr>
          <w:ilvl w:val="0"/>
          <w:numId w:val="2"/>
        </w:numPr>
        <w:ind w:hanging="359"/>
        <w:contextualSpacing/>
      </w:pPr>
      <w:r>
        <w:t>The conclusion we decided on was _____? (</w:t>
      </w:r>
      <w:proofErr w:type="spellStart"/>
      <w:r>
        <w:t>Summerize</w:t>
      </w:r>
      <w:proofErr w:type="spellEnd"/>
      <w:r>
        <w:t>)</w:t>
      </w:r>
    </w:p>
    <w:p w:rsidR="00B73F95" w:rsidRDefault="00563D29">
      <w:pPr>
        <w:pStyle w:val="normal0"/>
        <w:numPr>
          <w:ilvl w:val="0"/>
          <w:numId w:val="2"/>
        </w:numPr>
        <w:ind w:hanging="359"/>
        <w:contextualSpacing/>
      </w:pPr>
      <w:r>
        <w:t xml:space="preserve">How would you express your thoughts in 1-2 sentences? </w:t>
      </w:r>
    </w:p>
    <w:p w:rsidR="00B73F95" w:rsidRDefault="00B73F95">
      <w:pPr>
        <w:pStyle w:val="Title"/>
        <w:contextualSpacing w:val="0"/>
      </w:pPr>
      <w:bookmarkStart w:id="9" w:name="h.6yy8qd9zyx76" w:colFirst="0" w:colLast="0"/>
      <w:bookmarkEnd w:id="9"/>
    </w:p>
    <w:tbl>
      <w:tblPr>
        <w:tblStyle w:val="a3"/>
        <w:tblW w:w="7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00"/>
      </w:tblGrid>
      <w:tr w:rsidR="00B73F95"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jc w:val="center"/>
            </w:pPr>
            <w:r>
              <w:rPr>
                <w:rFonts w:ascii="Syncopate" w:eastAsia="Syncopate" w:hAnsi="Syncopate" w:cs="Syncopate"/>
                <w:b/>
                <w:sz w:val="48"/>
              </w:rPr>
              <w:t>AMBASSADOR</w:t>
            </w:r>
          </w:p>
        </w:tc>
      </w:tr>
      <w:tr w:rsidR="00B73F95">
        <w:trPr>
          <w:trHeight w:val="1320"/>
        </w:trPr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F95" w:rsidRDefault="00563D29">
            <w:pPr>
              <w:pStyle w:val="normal0"/>
              <w:spacing w:line="240" w:lineRule="auto"/>
              <w:ind w:right="-29"/>
              <w:jc w:val="center"/>
            </w:pPr>
            <w:r>
              <w:rPr>
                <w:rFonts w:ascii="Syncopate" w:eastAsia="Syncopate" w:hAnsi="Syncopate" w:cs="Syncopate"/>
                <w:sz w:val="36"/>
              </w:rPr>
              <w:t>responsibilities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When there is talking to do, you are doing it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>Provide a</w:t>
            </w:r>
            <w:r>
              <w:rPr>
                <w:rFonts w:ascii="Trebuchet MS" w:eastAsia="Trebuchet MS" w:hAnsi="Trebuchet MS" w:cs="Trebuchet MS"/>
                <w:sz w:val="24"/>
              </w:rPr>
              <w:t>nswers when your team is called on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bookmarkStart w:id="10" w:name="h.g3p0bf8icprh" w:colFirst="0" w:colLast="0"/>
            <w:bookmarkEnd w:id="10"/>
            <w:r>
              <w:rPr>
                <w:rFonts w:ascii="Trebuchet MS" w:eastAsia="Trebuchet MS" w:hAnsi="Trebuchet MS" w:cs="Trebuchet MS"/>
                <w:sz w:val="24"/>
              </w:rPr>
              <w:t>Ask questions when your team needs answers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bookmarkStart w:id="11" w:name="h.x3rsbhbegeqb" w:colFirst="0" w:colLast="0"/>
            <w:bookmarkEnd w:id="11"/>
            <w:r>
              <w:rPr>
                <w:rFonts w:ascii="Trebuchet MS" w:eastAsia="Trebuchet MS" w:hAnsi="Trebuchet MS" w:cs="Trebuchet MS"/>
                <w:sz w:val="24"/>
              </w:rPr>
              <w:t>You are the team member that speaks to the teacher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bookmarkStart w:id="12" w:name="h.839pjuca6txx" w:colFirst="0" w:colLast="0"/>
            <w:bookmarkEnd w:id="12"/>
            <w:r>
              <w:rPr>
                <w:rFonts w:ascii="Trebuchet MS" w:eastAsia="Trebuchet MS" w:hAnsi="Trebuchet MS" w:cs="Trebuchet MS"/>
                <w:sz w:val="24"/>
              </w:rPr>
              <w:t xml:space="preserve">Understand the needs of the group before speaking out </w:t>
            </w:r>
          </w:p>
          <w:p w:rsidR="00B73F95" w:rsidRDefault="00563D29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Trebuchet MS" w:eastAsia="Trebuchet MS" w:hAnsi="Trebuchet MS" w:cs="Trebuchet MS"/>
                <w:sz w:val="24"/>
              </w:rPr>
            </w:pPr>
            <w:bookmarkStart w:id="13" w:name="h.13wtsglqrss3" w:colFirst="0" w:colLast="0"/>
            <w:bookmarkEnd w:id="13"/>
            <w:r>
              <w:rPr>
                <w:rFonts w:ascii="Trebuchet MS" w:eastAsia="Trebuchet MS" w:hAnsi="Trebuchet MS" w:cs="Trebuchet MS"/>
                <w:sz w:val="24"/>
              </w:rPr>
              <w:t xml:space="preserve">Speak to other team’s ambassadors </w:t>
            </w:r>
            <w:r>
              <w:rPr>
                <w:rFonts w:ascii="Trebuchet MS" w:eastAsia="Trebuchet MS" w:hAnsi="Trebuchet MS" w:cs="Trebuchet MS"/>
                <w:i/>
                <w:sz w:val="24"/>
              </w:rPr>
              <w:t>when instructed to do so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for the lesson</w:t>
            </w:r>
          </w:p>
        </w:tc>
      </w:tr>
    </w:tbl>
    <w:p w:rsidR="00B73F95" w:rsidRDefault="00563D29">
      <w:pPr>
        <w:pStyle w:val="Title"/>
        <w:ind w:left="1440" w:firstLine="720"/>
        <w:contextualSpacing w:val="0"/>
      </w:pPr>
      <w:bookmarkStart w:id="14" w:name="h.shkk5ilxio7p" w:colFirst="0" w:colLast="0"/>
      <w:bookmarkEnd w:id="14"/>
      <w:r>
        <w:t>What it sounds like: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>What question do you want me to ask the teacher?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 xml:space="preserve">Excuse </w:t>
      </w:r>
      <w:proofErr w:type="gramStart"/>
      <w:r>
        <w:t>me,</w:t>
      </w:r>
      <w:proofErr w:type="gramEnd"/>
      <w:r>
        <w:t xml:space="preserve"> my team has a question about the assignment.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>I’m going to discuss our ideas with another group, what do you want me to share with them?</w:t>
      </w:r>
    </w:p>
    <w:p w:rsidR="00B73F95" w:rsidRDefault="00563D29">
      <w:pPr>
        <w:pStyle w:val="normal0"/>
        <w:numPr>
          <w:ilvl w:val="0"/>
          <w:numId w:val="2"/>
        </w:numPr>
        <w:ind w:right="7560" w:hanging="359"/>
        <w:contextualSpacing/>
      </w:pPr>
      <w:r>
        <w:t>The conclusion we made</w:t>
      </w:r>
      <w:r>
        <w:t xml:space="preserve"> as a team was ______.</w:t>
      </w: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560"/>
      </w:pPr>
    </w:p>
    <w:p w:rsidR="00B73F95" w:rsidRDefault="00B73F95">
      <w:pPr>
        <w:pStyle w:val="normal0"/>
        <w:ind w:right="7470"/>
      </w:pPr>
    </w:p>
    <w:sectPr w:rsidR="00B73F95" w:rsidSect="00563D29">
      <w:pgSz w:w="15840" w:h="12240"/>
      <w:pgMar w:top="72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ncop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9A5"/>
    <w:multiLevelType w:val="multilevel"/>
    <w:tmpl w:val="552E5C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D2843FB"/>
    <w:multiLevelType w:val="multilevel"/>
    <w:tmpl w:val="66A2BEF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F95"/>
    <w:rsid w:val="00563D29"/>
    <w:rsid w:val="00B7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73F9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73F9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73F9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73F9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73F9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73F9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3F95"/>
  </w:style>
  <w:style w:type="paragraph" w:styleId="Title">
    <w:name w:val="Title"/>
    <w:basedOn w:val="normal0"/>
    <w:next w:val="normal0"/>
    <w:rsid w:val="00B73F9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73F9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7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7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7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7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7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7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73F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roles.docx</dc:title>
  <dc:creator>beckykainec</dc:creator>
  <cp:lastModifiedBy>beckykainec</cp:lastModifiedBy>
  <cp:revision>2</cp:revision>
  <dcterms:created xsi:type="dcterms:W3CDTF">2014-09-22T19:36:00Z</dcterms:created>
  <dcterms:modified xsi:type="dcterms:W3CDTF">2014-09-22T19:36:00Z</dcterms:modified>
</cp:coreProperties>
</file>